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38" w:rsidRDefault="00B72538" w:rsidP="00195366">
      <w:pPr>
        <w:rPr>
          <w:rFonts w:ascii="Arial" w:hAnsi="Arial"/>
          <w:sz w:val="14"/>
        </w:rPr>
      </w:pPr>
      <w:bookmarkStart w:id="0" w:name="_GoBack"/>
      <w:bookmarkEnd w:id="0"/>
    </w:p>
    <w:p w:rsidR="00195366" w:rsidRDefault="00195366" w:rsidP="00195366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For information only – not an official document</w:t>
      </w:r>
    </w:p>
    <w:p w:rsidR="00B33ED8" w:rsidRDefault="00B33ED8" w:rsidP="00195366">
      <w:pPr>
        <w:rPr>
          <w:rFonts w:ascii="Arial" w:hAnsi="Arial"/>
          <w:sz w:val="14"/>
        </w:rPr>
      </w:pPr>
    </w:p>
    <w:p w:rsidR="00E92795" w:rsidRDefault="00E92795" w:rsidP="00B33ED8">
      <w:pPr>
        <w:rPr>
          <w:rFonts w:ascii="Arial" w:hAnsi="Arial" w:cs="Arial"/>
          <w:b/>
          <w:sz w:val="28"/>
          <w:szCs w:val="28"/>
          <w:lang w:val="en-GB"/>
        </w:rPr>
        <w:sectPr w:rsidR="00E92795" w:rsidSect="00B725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720" w:bottom="567" w:left="720" w:header="283" w:footer="708" w:gutter="0"/>
          <w:cols w:space="708"/>
          <w:titlePg/>
          <w:docGrid w:linePitch="360"/>
        </w:sectPr>
      </w:pPr>
    </w:p>
    <w:p w:rsidR="00C43D42" w:rsidRDefault="00C43D42" w:rsidP="00E92795">
      <w:pPr>
        <w:rPr>
          <w:rFonts w:ascii="Arial" w:hAnsi="Arial" w:cs="Arial"/>
          <w:b/>
          <w:lang w:val="en-GB"/>
        </w:rPr>
      </w:pPr>
      <w:r>
        <w:rPr>
          <w:noProof/>
          <w:lang w:eastAsia="en-US"/>
        </w:rPr>
        <w:lastRenderedPageBreak/>
        <w:drawing>
          <wp:inline distT="0" distB="0" distL="0" distR="0" wp14:anchorId="039AFFD5" wp14:editId="6C552EF8">
            <wp:extent cx="3181294" cy="1714500"/>
            <wp:effectExtent l="0" t="0" r="635" b="0"/>
            <wp:docPr id="2" name="Picture 2" descr="http://www.un.org/en/events/crimecongress2015/img/Website_get-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en/events/crimecongress2015/img/Website_get-involv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95" w:rsidRPr="00475EA7" w:rsidRDefault="00E92795" w:rsidP="00E92795">
      <w:pPr>
        <w:rPr>
          <w:rFonts w:ascii="Arial" w:hAnsi="Arial" w:cs="Arial"/>
          <w:b/>
          <w:sz w:val="28"/>
          <w:szCs w:val="28"/>
          <w:lang w:val="en-GB"/>
        </w:rPr>
      </w:pPr>
      <w:r w:rsidRPr="00475EA7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The Rule of law: </w:t>
      </w:r>
    </w:p>
    <w:p w:rsidR="00E92795" w:rsidRPr="00E92795" w:rsidRDefault="00E92795" w:rsidP="00E92795">
      <w:pPr>
        <w:rPr>
          <w:rFonts w:ascii="Arial" w:hAnsi="Arial" w:cs="Arial"/>
          <w:b/>
          <w:lang w:val="en-GB"/>
        </w:rPr>
      </w:pPr>
      <w:proofErr w:type="gramStart"/>
      <w:r w:rsidRPr="00475EA7">
        <w:rPr>
          <w:rFonts w:ascii="Arial" w:hAnsi="Arial" w:cs="Arial"/>
          <w:b/>
          <w:sz w:val="28"/>
          <w:szCs w:val="28"/>
          <w:lang w:val="en-GB"/>
        </w:rPr>
        <w:t>what</w:t>
      </w:r>
      <w:proofErr w:type="gramEnd"/>
      <w:r w:rsidRPr="00475EA7">
        <w:rPr>
          <w:rFonts w:ascii="Arial" w:hAnsi="Arial" w:cs="Arial"/>
          <w:b/>
          <w:sz w:val="28"/>
          <w:szCs w:val="28"/>
          <w:lang w:val="en-GB"/>
        </w:rPr>
        <w:t xml:space="preserve"> does it mean to you?</w:t>
      </w:r>
      <w:r>
        <w:rPr>
          <w:rFonts w:ascii="Arial" w:hAnsi="Arial" w:cs="Arial"/>
          <w:b/>
          <w:lang w:val="en-GB"/>
        </w:rPr>
        <w:br/>
      </w:r>
    </w:p>
    <w:p w:rsidR="00E92795" w:rsidRDefault="00E92795" w:rsidP="00E92795">
      <w:pPr>
        <w:shd w:val="clear" w:color="auto" w:fill="FFFFFF"/>
        <w:spacing w:after="150" w:line="273" w:lineRule="atLeast"/>
        <w:jc w:val="both"/>
        <w:rPr>
          <w:rFonts w:ascii="Helvetica" w:eastAsia="Times New Roman" w:hAnsi="Helvetica" w:cs="Helvetica"/>
          <w:sz w:val="22"/>
          <w:szCs w:val="22"/>
          <w:lang w:val="en-GB" w:eastAsia="en-GB"/>
        </w:rPr>
      </w:pPr>
      <w:r w:rsidRPr="00A83955">
        <w:rPr>
          <w:rFonts w:ascii="Helvetica" w:eastAsia="Times New Roman" w:hAnsi="Helvetica" w:cs="Helvetica"/>
          <w:sz w:val="22"/>
          <w:szCs w:val="22"/>
          <w:lang w:val="en-GB" w:eastAsia="en-GB"/>
        </w:rPr>
        <w:t xml:space="preserve">Let us know what the rule of law means to you by posting a short video clip or a photo on Facebook, Instagram or Twitter using the hashtag </w:t>
      </w:r>
      <w:r w:rsidRPr="000465F9">
        <w:rPr>
          <w:rFonts w:ascii="Helvetica" w:eastAsia="Times New Roman" w:hAnsi="Helvetica" w:cs="Helvetica"/>
          <w:b/>
          <w:sz w:val="22"/>
          <w:szCs w:val="22"/>
          <w:lang w:val="en-GB" w:eastAsia="en-GB"/>
        </w:rPr>
        <w:t>#</w:t>
      </w:r>
      <w:proofErr w:type="spellStart"/>
      <w:r w:rsidRPr="000465F9">
        <w:rPr>
          <w:rFonts w:ascii="Helvetica" w:eastAsia="Times New Roman" w:hAnsi="Helvetica" w:cs="Helvetica"/>
          <w:b/>
          <w:sz w:val="22"/>
          <w:szCs w:val="22"/>
          <w:lang w:val="en-GB" w:eastAsia="en-GB"/>
        </w:rPr>
        <w:t>myruleoflaw</w:t>
      </w:r>
      <w:proofErr w:type="spellEnd"/>
      <w:r w:rsidRPr="00A83955">
        <w:rPr>
          <w:rFonts w:ascii="Helvetica" w:eastAsia="Times New Roman" w:hAnsi="Helvetica" w:cs="Helvetica"/>
          <w:sz w:val="22"/>
          <w:szCs w:val="22"/>
          <w:lang w:val="en-GB" w:eastAsia="en-GB"/>
        </w:rPr>
        <w:t xml:space="preserve">. You can also send it to </w:t>
      </w:r>
      <w:proofErr w:type="spellStart"/>
      <w:proofErr w:type="gramStart"/>
      <w:r w:rsidRPr="00A83955">
        <w:rPr>
          <w:rFonts w:ascii="Helvetica" w:eastAsia="Times New Roman" w:hAnsi="Helvetica" w:cs="Helvetica"/>
          <w:sz w:val="22"/>
          <w:szCs w:val="22"/>
          <w:lang w:val="en-GB" w:eastAsia="en-GB"/>
        </w:rPr>
        <w:t>crimecongress</w:t>
      </w:r>
      <w:proofErr w:type="spellEnd"/>
      <w:r w:rsidRPr="00A83955">
        <w:rPr>
          <w:rFonts w:ascii="Helvetica" w:eastAsia="Times New Roman" w:hAnsi="Helvetica" w:cs="Helvetica"/>
          <w:sz w:val="22"/>
          <w:szCs w:val="22"/>
          <w:lang w:val="en-GB" w:eastAsia="en-GB"/>
        </w:rPr>
        <w:t>[</w:t>
      </w:r>
      <w:proofErr w:type="gramEnd"/>
      <w:r w:rsidRPr="00A83955">
        <w:rPr>
          <w:rFonts w:ascii="Helvetica" w:eastAsia="Times New Roman" w:hAnsi="Helvetica" w:cs="Helvetica"/>
          <w:sz w:val="22"/>
          <w:szCs w:val="22"/>
          <w:lang w:val="en-GB" w:eastAsia="en-GB"/>
        </w:rPr>
        <w:t>at]unvienna.org if you want us to upload it to the official Crime Congress platforms.</w:t>
      </w:r>
    </w:p>
    <w:p w:rsidR="00E92795" w:rsidRDefault="00E92795" w:rsidP="00C43D42">
      <w:pPr>
        <w:rPr>
          <w:rFonts w:ascii="Arial" w:hAnsi="Arial" w:cs="Arial"/>
          <w:b/>
          <w:sz w:val="28"/>
          <w:szCs w:val="28"/>
          <w:lang w:val="en-GB"/>
        </w:rPr>
        <w:sectPr w:rsidR="00E92795" w:rsidSect="004A2F35">
          <w:type w:val="continuous"/>
          <w:pgSz w:w="12240" w:h="15840"/>
          <w:pgMar w:top="284" w:right="720" w:bottom="284" w:left="720" w:header="709" w:footer="709" w:gutter="0"/>
          <w:cols w:num="2" w:space="720"/>
          <w:docGrid w:linePitch="360"/>
        </w:sectPr>
      </w:pPr>
    </w:p>
    <w:p w:rsidR="002D6AFF" w:rsidRPr="008E357D" w:rsidRDefault="002D6AFF" w:rsidP="002D6AFF">
      <w:pPr>
        <w:jc w:val="both"/>
        <w:rPr>
          <w:rFonts w:ascii="Arial" w:hAnsi="Arial" w:cs="Arial"/>
          <w:sz w:val="22"/>
          <w:szCs w:val="22"/>
        </w:rPr>
      </w:pPr>
    </w:p>
    <w:p w:rsidR="002D6AFF" w:rsidRPr="00C50FAC" w:rsidRDefault="00E92795" w:rsidP="0021473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50FAC">
        <w:rPr>
          <w:rFonts w:ascii="Arial" w:hAnsi="Arial" w:cs="Arial"/>
          <w:b/>
          <w:sz w:val="28"/>
          <w:szCs w:val="28"/>
          <w:lang w:val="en-GB"/>
        </w:rPr>
        <w:t>Get</w:t>
      </w:r>
      <w:r w:rsidR="002D6AFF" w:rsidRPr="00C50FAC">
        <w:rPr>
          <w:rFonts w:ascii="Arial" w:hAnsi="Arial" w:cs="Arial"/>
          <w:b/>
          <w:sz w:val="28"/>
          <w:szCs w:val="28"/>
          <w:lang w:val="en-GB"/>
        </w:rPr>
        <w:t xml:space="preserve"> involved </w:t>
      </w:r>
      <w:r w:rsidR="000465F9" w:rsidRPr="00C50FAC">
        <w:rPr>
          <w:rFonts w:ascii="Arial" w:hAnsi="Arial" w:cs="Arial"/>
          <w:b/>
          <w:sz w:val="28"/>
          <w:szCs w:val="28"/>
          <w:lang w:val="en-GB"/>
        </w:rPr>
        <w:t>and check out our</w:t>
      </w:r>
      <w:r w:rsidR="002D6AFF" w:rsidRPr="00C50FAC">
        <w:rPr>
          <w:rFonts w:ascii="Arial" w:hAnsi="Arial" w:cs="Arial"/>
          <w:b/>
          <w:sz w:val="28"/>
          <w:szCs w:val="28"/>
          <w:lang w:val="en-GB"/>
        </w:rPr>
        <w:t xml:space="preserve"> social media</w:t>
      </w:r>
      <w:r w:rsidR="000465F9" w:rsidRPr="00C50FAC">
        <w:rPr>
          <w:rFonts w:ascii="Arial" w:hAnsi="Arial" w:cs="Arial"/>
          <w:b/>
          <w:sz w:val="28"/>
          <w:szCs w:val="28"/>
          <w:lang w:val="en-GB"/>
        </w:rPr>
        <w:t xml:space="preserve"> platforms</w:t>
      </w:r>
    </w:p>
    <w:p w:rsidR="002D6AFF" w:rsidRDefault="002D6AFF" w:rsidP="002D6AF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21473F" w:rsidRDefault="000465F9" w:rsidP="0021473F">
      <w:pPr>
        <w:rPr>
          <w:rFonts w:ascii="Arial" w:hAnsi="Arial" w:cs="Arial"/>
          <w:sz w:val="22"/>
          <w:szCs w:val="22"/>
          <w:lang w:val="en-GB"/>
        </w:rPr>
      </w:pPr>
      <w:r w:rsidRPr="000465F9">
        <w:rPr>
          <w:rFonts w:ascii="Arial" w:hAnsi="Arial" w:cs="Arial"/>
          <w:b/>
          <w:sz w:val="22"/>
          <w:szCs w:val="22"/>
          <w:lang w:val="en-GB"/>
        </w:rPr>
        <w:t>Website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15" w:history="1">
        <w:r w:rsidR="0021473F" w:rsidRPr="000C54C0">
          <w:rPr>
            <w:rStyle w:val="Hyperlink"/>
            <w:rFonts w:ascii="Arial" w:hAnsi="Arial" w:cs="Arial"/>
            <w:sz w:val="22"/>
            <w:szCs w:val="22"/>
            <w:lang w:val="en-GB"/>
          </w:rPr>
          <w:t>http://www.un.org/en/events/crimecongress2015</w:t>
        </w:r>
      </w:hyperlink>
      <w:r w:rsidR="0021473F">
        <w:rPr>
          <w:rFonts w:ascii="Arial" w:hAnsi="Arial" w:cs="Arial"/>
          <w:sz w:val="22"/>
          <w:szCs w:val="22"/>
          <w:lang w:val="en-GB"/>
        </w:rPr>
        <w:t xml:space="preserve"> </w:t>
      </w:r>
      <w:r w:rsidR="0021473F">
        <w:rPr>
          <w:rFonts w:ascii="Arial" w:hAnsi="Arial" w:cs="Arial"/>
          <w:b/>
          <w:sz w:val="22"/>
          <w:szCs w:val="22"/>
          <w:lang w:val="en-GB"/>
        </w:rPr>
        <w:t xml:space="preserve">                      T</w:t>
      </w:r>
      <w:r w:rsidR="0021473F" w:rsidRPr="003B7890">
        <w:rPr>
          <w:rFonts w:ascii="Arial" w:hAnsi="Arial" w:cs="Arial"/>
          <w:b/>
          <w:sz w:val="22"/>
          <w:szCs w:val="22"/>
          <w:lang w:val="en-GB"/>
        </w:rPr>
        <w:t>witter</w:t>
      </w:r>
      <w:r w:rsidR="0021473F">
        <w:rPr>
          <w:rFonts w:ascii="Arial" w:hAnsi="Arial" w:cs="Arial"/>
          <w:sz w:val="22"/>
          <w:szCs w:val="22"/>
          <w:lang w:val="en-GB"/>
        </w:rPr>
        <w:t xml:space="preserve"> account: </w:t>
      </w:r>
      <w:r w:rsidR="0021473F" w:rsidRPr="004830E2">
        <w:rPr>
          <w:rFonts w:ascii="Arial" w:hAnsi="Arial" w:cs="Arial"/>
          <w:sz w:val="22"/>
          <w:szCs w:val="22"/>
          <w:lang w:val="en-GB"/>
        </w:rPr>
        <w:t>@crimecongress</w:t>
      </w:r>
      <w:r w:rsidR="0021473F">
        <w:rPr>
          <w:rFonts w:ascii="Arial" w:hAnsi="Arial" w:cs="Arial"/>
          <w:sz w:val="22"/>
          <w:szCs w:val="22"/>
          <w:lang w:val="en-GB"/>
        </w:rPr>
        <w:t>13</w:t>
      </w:r>
    </w:p>
    <w:p w:rsidR="000465F9" w:rsidRDefault="000465F9" w:rsidP="000465F9">
      <w:pPr>
        <w:rPr>
          <w:rFonts w:ascii="Arial" w:hAnsi="Arial" w:cs="Arial"/>
          <w:sz w:val="22"/>
          <w:szCs w:val="22"/>
          <w:lang w:val="en-GB"/>
        </w:rPr>
      </w:pPr>
    </w:p>
    <w:p w:rsidR="0021473F" w:rsidRDefault="000465F9" w:rsidP="0021473F">
      <w:pPr>
        <w:rPr>
          <w:rFonts w:ascii="Arial" w:hAnsi="Arial" w:cs="Arial"/>
          <w:sz w:val="22"/>
          <w:szCs w:val="22"/>
          <w:lang w:val="en-GB"/>
        </w:rPr>
      </w:pPr>
      <w:r w:rsidRPr="00BB3355">
        <w:rPr>
          <w:rFonts w:ascii="Arial" w:hAnsi="Arial" w:cs="Arial"/>
          <w:b/>
          <w:sz w:val="22"/>
          <w:szCs w:val="22"/>
          <w:lang w:val="en-GB"/>
        </w:rPr>
        <w:t>Facebook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16" w:history="1">
        <w:r w:rsidRPr="00C42F89">
          <w:rPr>
            <w:rStyle w:val="Hyperlink"/>
            <w:rFonts w:ascii="Arial" w:hAnsi="Arial" w:cs="Arial"/>
            <w:sz w:val="22"/>
            <w:szCs w:val="22"/>
            <w:lang w:val="en-GB"/>
          </w:rPr>
          <w:t>https://www.facebook.com/UNCrimeCongress2015</w:t>
        </w:r>
      </w:hyperlink>
      <w:r w:rsidR="0021473F">
        <w:rPr>
          <w:rFonts w:ascii="Arial" w:hAnsi="Arial" w:cs="Arial"/>
          <w:b/>
          <w:sz w:val="22"/>
          <w:szCs w:val="22"/>
          <w:lang w:val="en-GB"/>
        </w:rPr>
        <w:t xml:space="preserve">                I</w:t>
      </w:r>
      <w:r w:rsidR="0021473F" w:rsidRPr="003B7890">
        <w:rPr>
          <w:rFonts w:ascii="Arial" w:hAnsi="Arial" w:cs="Arial"/>
          <w:b/>
          <w:sz w:val="22"/>
          <w:szCs w:val="22"/>
          <w:lang w:val="en-GB"/>
        </w:rPr>
        <w:t>nstagram</w:t>
      </w:r>
      <w:r w:rsidR="0021473F">
        <w:rPr>
          <w:rFonts w:ascii="Arial" w:hAnsi="Arial" w:cs="Arial"/>
          <w:sz w:val="22"/>
          <w:szCs w:val="22"/>
          <w:lang w:val="en-GB"/>
        </w:rPr>
        <w:t xml:space="preserve"> account: @</w:t>
      </w:r>
      <w:proofErr w:type="spellStart"/>
      <w:r w:rsidR="0021473F">
        <w:rPr>
          <w:rFonts w:ascii="Arial" w:hAnsi="Arial" w:cs="Arial"/>
          <w:sz w:val="22"/>
          <w:szCs w:val="22"/>
          <w:lang w:val="en-GB"/>
        </w:rPr>
        <w:t>crimecongress</w:t>
      </w:r>
      <w:proofErr w:type="spellEnd"/>
    </w:p>
    <w:p w:rsidR="002D6AFF" w:rsidRDefault="002D6AFF" w:rsidP="002D6AF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21473F" w:rsidRDefault="0021473F" w:rsidP="002D6AFF">
      <w:pPr>
        <w:jc w:val="both"/>
        <w:rPr>
          <w:rFonts w:ascii="Arial" w:hAnsi="Arial" w:cs="Arial"/>
          <w:b/>
          <w:sz w:val="22"/>
          <w:szCs w:val="22"/>
          <w:lang w:val="en-GB"/>
        </w:rPr>
        <w:sectPr w:rsidR="0021473F" w:rsidSect="00430D3F">
          <w:type w:val="continuous"/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:rsidR="004A2F35" w:rsidRDefault="004A2F35" w:rsidP="002D6AFF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2D6AFF" w:rsidRPr="00475EA7" w:rsidRDefault="00EA240B" w:rsidP="002D6AFF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‘</w:t>
      </w:r>
      <w:r w:rsidR="002D6AFF" w:rsidRPr="00475EA7">
        <w:rPr>
          <w:rFonts w:ascii="Arial" w:hAnsi="Arial" w:cs="Arial"/>
          <w:b/>
          <w:sz w:val="28"/>
          <w:szCs w:val="28"/>
          <w:lang w:val="en-GB"/>
        </w:rPr>
        <w:t>It’s a crime</w:t>
      </w:r>
      <w:r>
        <w:rPr>
          <w:rFonts w:ascii="Arial" w:hAnsi="Arial" w:cs="Arial"/>
          <w:b/>
          <w:sz w:val="28"/>
          <w:szCs w:val="28"/>
          <w:lang w:val="en-GB"/>
        </w:rPr>
        <w:t>’</w:t>
      </w:r>
      <w:r w:rsidR="002D6AFF" w:rsidRPr="00475EA7">
        <w:rPr>
          <w:rFonts w:ascii="Arial" w:hAnsi="Arial" w:cs="Arial"/>
          <w:b/>
          <w:sz w:val="28"/>
          <w:szCs w:val="28"/>
          <w:lang w:val="en-GB"/>
        </w:rPr>
        <w:t xml:space="preserve"> campaign</w:t>
      </w:r>
    </w:p>
    <w:p w:rsidR="00BD054E" w:rsidRDefault="00BD054E" w:rsidP="00BD054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Pr="002F56F5">
        <w:rPr>
          <w:rFonts w:ascii="Arial" w:hAnsi="Arial" w:cs="Arial"/>
          <w:sz w:val="22"/>
          <w:szCs w:val="22"/>
          <w:lang w:val="en-GB"/>
        </w:rPr>
        <w:t>ifferent crime</w:t>
      </w:r>
      <w:r>
        <w:rPr>
          <w:rFonts w:ascii="Arial" w:hAnsi="Arial" w:cs="Arial"/>
          <w:sz w:val="22"/>
          <w:szCs w:val="22"/>
          <w:lang w:val="en-GB"/>
        </w:rPr>
        <w:t>s will be in focus, highlighting</w:t>
      </w:r>
      <w:r w:rsidRPr="002F56F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2F56F5">
        <w:rPr>
          <w:rFonts w:ascii="Arial" w:hAnsi="Arial" w:cs="Arial"/>
          <w:sz w:val="22"/>
          <w:szCs w:val="22"/>
          <w:lang w:val="en-GB"/>
        </w:rPr>
        <w:t xml:space="preserve">links to sustainable development and telling </w:t>
      </w:r>
      <w:r>
        <w:rPr>
          <w:rFonts w:ascii="Arial" w:hAnsi="Arial" w:cs="Arial"/>
          <w:sz w:val="22"/>
          <w:szCs w:val="22"/>
          <w:lang w:val="en-GB"/>
        </w:rPr>
        <w:t>their</w:t>
      </w:r>
      <w:r w:rsidRPr="002F56F5">
        <w:rPr>
          <w:rFonts w:ascii="Arial" w:hAnsi="Arial" w:cs="Arial"/>
          <w:sz w:val="22"/>
          <w:szCs w:val="22"/>
          <w:lang w:val="en-GB"/>
        </w:rPr>
        <w:t xml:space="preserve"> transnational story.  </w:t>
      </w:r>
    </w:p>
    <w:p w:rsidR="00BD054E" w:rsidRDefault="00BD054E" w:rsidP="00BD054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054E" w:rsidRDefault="00BD054E" w:rsidP="00BD05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December: Human trafficking </w:t>
      </w:r>
    </w:p>
    <w:p w:rsidR="00740928" w:rsidRDefault="00BD054E" w:rsidP="00BD05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January: </w:t>
      </w:r>
      <w:r w:rsidR="00740928">
        <w:rPr>
          <w:rFonts w:ascii="Arial" w:hAnsi="Arial" w:cs="Arial"/>
          <w:sz w:val="22"/>
          <w:szCs w:val="22"/>
          <w:lang w:val="en-GB"/>
        </w:rPr>
        <w:t xml:space="preserve">Migrant smuggling </w:t>
      </w:r>
    </w:p>
    <w:p w:rsidR="00BD054E" w:rsidRDefault="00BD054E" w:rsidP="00BD05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February: </w:t>
      </w:r>
      <w:r w:rsidR="00740928">
        <w:rPr>
          <w:rFonts w:ascii="Arial" w:hAnsi="Arial" w:cs="Arial"/>
          <w:sz w:val="22"/>
          <w:szCs w:val="22"/>
          <w:lang w:val="en-GB"/>
        </w:rPr>
        <w:t xml:space="preserve">Weak governance and corruption/ </w:t>
      </w:r>
      <w:r>
        <w:rPr>
          <w:rFonts w:ascii="Arial" w:hAnsi="Arial" w:cs="Arial"/>
          <w:sz w:val="22"/>
          <w:szCs w:val="22"/>
          <w:lang w:val="en-GB"/>
        </w:rPr>
        <w:t>Cybercrime</w:t>
      </w:r>
    </w:p>
    <w:p w:rsidR="00BD054E" w:rsidRDefault="00BD054E" w:rsidP="00BD05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March: Wildlife and forest crime</w:t>
      </w:r>
    </w:p>
    <w:p w:rsidR="0021473F" w:rsidRDefault="00BD054E" w:rsidP="00BD054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April: How transnational organized crime prevents sustainable development</w:t>
      </w:r>
    </w:p>
    <w:p w:rsidR="00475EA7" w:rsidRDefault="00475EA7" w:rsidP="00BD054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D054E" w:rsidRDefault="0021473F" w:rsidP="00475EA7">
      <w:pPr>
        <w:jc w:val="right"/>
        <w:rPr>
          <w:rFonts w:ascii="Arial" w:hAnsi="Arial" w:cs="Arial"/>
          <w:b/>
          <w:sz w:val="22"/>
          <w:szCs w:val="22"/>
          <w:lang w:val="en-GB"/>
        </w:rPr>
        <w:sectPr w:rsidR="00BD054E" w:rsidSect="00BD054E">
          <w:type w:val="continuous"/>
          <w:pgSz w:w="12240" w:h="15840"/>
          <w:pgMar w:top="567" w:right="720" w:bottom="567" w:left="720" w:header="708" w:footer="708" w:gutter="0"/>
          <w:cols w:num="2" w:space="720"/>
          <w:docGrid w:linePitch="360"/>
        </w:sectPr>
      </w:pPr>
      <w:r>
        <w:rPr>
          <w:noProof/>
          <w:lang w:eastAsia="en-US"/>
        </w:rPr>
        <w:lastRenderedPageBreak/>
        <w:drawing>
          <wp:inline distT="0" distB="0" distL="0" distR="0" wp14:anchorId="71C7F0C7" wp14:editId="1E6CEF8A">
            <wp:extent cx="2305050" cy="2217518"/>
            <wp:effectExtent l="0" t="0" r="0" b="0"/>
            <wp:docPr id="3" name="Picture 3" descr="http://www.un.org/en/events/crimecongress2015/img/crime-campa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en/events/crimecongress2015/img/crime-campai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24" cy="22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3F" w:rsidRDefault="0021473F" w:rsidP="00C50FAC">
      <w:pPr>
        <w:rPr>
          <w:rFonts w:ascii="Arial" w:hAnsi="Arial" w:cs="Arial"/>
          <w:sz w:val="22"/>
          <w:szCs w:val="22"/>
          <w:lang w:val="en-GB"/>
        </w:rPr>
        <w:sectPr w:rsidR="0021473F" w:rsidSect="00BD054E">
          <w:type w:val="continuous"/>
          <w:pgSz w:w="12240" w:h="15840"/>
          <w:pgMar w:top="567" w:right="720" w:bottom="567" w:left="720" w:header="708" w:footer="708" w:gutter="0"/>
          <w:cols w:space="720"/>
          <w:docGrid w:linePitch="360"/>
        </w:sectPr>
      </w:pPr>
    </w:p>
    <w:p w:rsidR="002D6AFF" w:rsidRPr="00177722" w:rsidRDefault="002D6AFF" w:rsidP="002D6AF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All mini-campaigns can be found under: </w:t>
      </w:r>
      <w:hyperlink r:id="rId18" w:history="1">
        <w:r w:rsidRPr="00177722">
          <w:rPr>
            <w:rStyle w:val="Hyperlink"/>
            <w:rFonts w:ascii="Arial" w:hAnsi="Arial" w:cs="Arial"/>
            <w:sz w:val="22"/>
            <w:szCs w:val="22"/>
          </w:rPr>
          <w:t>http://www.unis.unvienna.org/unis/en/events/2015/crime_congress.html</w:t>
        </w:r>
      </w:hyperlink>
      <w:r w:rsidRPr="00177722">
        <w:rPr>
          <w:rFonts w:ascii="Arial" w:hAnsi="Arial" w:cs="Arial"/>
          <w:sz w:val="22"/>
          <w:szCs w:val="22"/>
        </w:rPr>
        <w:t xml:space="preserve"> </w:t>
      </w:r>
    </w:p>
    <w:p w:rsidR="003B7890" w:rsidRDefault="003B7890" w:rsidP="002D6AFF">
      <w:pPr>
        <w:rPr>
          <w:rFonts w:ascii="Arial" w:hAnsi="Arial" w:cs="Arial"/>
          <w:sz w:val="22"/>
          <w:szCs w:val="22"/>
          <w:lang w:val="en-GB"/>
        </w:rPr>
      </w:pPr>
    </w:p>
    <w:p w:rsidR="0021473F" w:rsidRPr="00F80FD3" w:rsidRDefault="00C50FAC" w:rsidP="0021473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</w:t>
      </w:r>
      <w:r w:rsidR="0021473F" w:rsidRPr="00F80FD3">
        <w:rPr>
          <w:rFonts w:ascii="Arial" w:hAnsi="Arial" w:cs="Arial"/>
          <w:b/>
          <w:lang w:val="en-GB"/>
        </w:rPr>
        <w:t>xploring the nexus between crime and development</w:t>
      </w:r>
    </w:p>
    <w:p w:rsidR="0021473F" w:rsidRDefault="0021473F" w:rsidP="0021473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317EE" w:rsidRDefault="00C50FAC" w:rsidP="00F36B2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sz w:val="22"/>
          <w:szCs w:val="22"/>
          <w:lang w:val="en-GB"/>
        </w:rPr>
        <w:t xml:space="preserve">13th United Nations Crime Congress </w:t>
      </w:r>
      <w:r>
        <w:rPr>
          <w:rFonts w:ascii="Arial" w:hAnsi="Arial" w:cs="Arial"/>
          <w:sz w:val="22"/>
          <w:szCs w:val="22"/>
          <w:lang w:val="en-GB"/>
        </w:rPr>
        <w:t>brings together</w:t>
      </w:r>
      <w:r w:rsidRPr="008E357D">
        <w:rPr>
          <w:rFonts w:ascii="Arial" w:hAnsi="Arial" w:cs="Arial"/>
          <w:sz w:val="22"/>
          <w:szCs w:val="22"/>
          <w:lang w:val="en-GB"/>
        </w:rPr>
        <w:t xml:space="preserve"> governments, policy-makers and experts to </w:t>
      </w:r>
      <w:r>
        <w:rPr>
          <w:rFonts w:ascii="Arial" w:hAnsi="Arial" w:cs="Arial"/>
          <w:sz w:val="22"/>
          <w:szCs w:val="22"/>
          <w:lang w:val="en-GB"/>
        </w:rPr>
        <w:t>share</w:t>
      </w:r>
      <w:r w:rsidRPr="008E357D">
        <w:rPr>
          <w:rFonts w:ascii="Arial" w:hAnsi="Arial" w:cs="Arial"/>
          <w:sz w:val="22"/>
          <w:szCs w:val="22"/>
          <w:lang w:val="en-GB"/>
        </w:rPr>
        <w:t xml:space="preserve"> their experiences and intensify international cooperation in tackling the threat of transnational organized crime.</w:t>
      </w:r>
      <w:r w:rsidRPr="005C3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Doha Congress </w:t>
      </w:r>
      <w:r w:rsidRPr="008E357D">
        <w:rPr>
          <w:rFonts w:ascii="Arial" w:hAnsi="Arial" w:cs="Arial"/>
          <w:sz w:val="22"/>
          <w:szCs w:val="22"/>
          <w:lang w:val="en-GB"/>
        </w:rPr>
        <w:t>will focus on links between security, justice and the rule of law, and the attainment of a better, more equitable world.</w:t>
      </w:r>
      <w:r>
        <w:rPr>
          <w:rFonts w:ascii="Arial" w:hAnsi="Arial" w:cs="Arial"/>
          <w:sz w:val="22"/>
          <w:szCs w:val="22"/>
          <w:lang w:val="en-GB"/>
        </w:rPr>
        <w:t xml:space="preserve"> T</w:t>
      </w:r>
      <w:r w:rsidRPr="00FF4D4D">
        <w:rPr>
          <w:rFonts w:ascii="Arial" w:hAnsi="Arial" w:cs="Arial"/>
          <w:sz w:val="22"/>
          <w:szCs w:val="22"/>
          <w:lang w:val="en-GB"/>
        </w:rPr>
        <w:t xml:space="preserve">here can be no sustainable development without effectively tackling crime and having respect for the rule of law.  </w:t>
      </w:r>
    </w:p>
    <w:p w:rsidR="00BD054E" w:rsidRDefault="00BD054E" w:rsidP="00BD054E">
      <w:pPr>
        <w:rPr>
          <w:lang w:val="en-GB"/>
        </w:rPr>
      </w:pPr>
    </w:p>
    <w:p w:rsidR="00BD054E" w:rsidRDefault="00BD054E" w:rsidP="00BD054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465F9">
        <w:rPr>
          <w:rFonts w:ascii="Arial" w:hAnsi="Arial" w:cs="Arial"/>
          <w:sz w:val="22"/>
          <w:szCs w:val="22"/>
          <w:lang w:val="en-GB"/>
        </w:rPr>
        <w:t xml:space="preserve">Use the </w:t>
      </w:r>
      <w:r w:rsidRPr="000465F9">
        <w:rPr>
          <w:rFonts w:ascii="Arial" w:hAnsi="Arial" w:cs="Arial"/>
          <w:b/>
          <w:sz w:val="22"/>
          <w:szCs w:val="22"/>
          <w:lang w:val="en-GB"/>
        </w:rPr>
        <w:t>#</w:t>
      </w:r>
      <w:proofErr w:type="spellStart"/>
      <w:r w:rsidRPr="000465F9">
        <w:rPr>
          <w:rFonts w:ascii="Arial" w:hAnsi="Arial" w:cs="Arial"/>
          <w:b/>
          <w:sz w:val="22"/>
          <w:szCs w:val="22"/>
          <w:lang w:val="en-GB"/>
        </w:rPr>
        <w:t>crimecongress</w:t>
      </w:r>
      <w:proofErr w:type="spellEnd"/>
      <w:r w:rsidRPr="000465F9">
        <w:rPr>
          <w:rFonts w:ascii="Arial" w:hAnsi="Arial" w:cs="Arial"/>
          <w:sz w:val="22"/>
          <w:szCs w:val="22"/>
          <w:lang w:val="en-GB"/>
        </w:rPr>
        <w:t xml:space="preserve"> hashtag when posting to make it easier to follow all Crime Congress activities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BD054E" w:rsidRDefault="00BD054E" w:rsidP="00BD054E">
      <w:pPr>
        <w:rPr>
          <w:rFonts w:ascii="Arial" w:hAnsi="Arial" w:cs="Arial"/>
          <w:b/>
          <w:sz w:val="22"/>
          <w:szCs w:val="22"/>
          <w:lang w:val="en-GB"/>
        </w:rPr>
      </w:pPr>
    </w:p>
    <w:p w:rsidR="00BD054E" w:rsidRPr="00F317EE" w:rsidRDefault="00BD054E" w:rsidP="00BD05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</w:t>
      </w:r>
      <w:r w:rsidRPr="003B7890">
        <w:rPr>
          <w:rFonts w:ascii="Arial" w:hAnsi="Arial" w:cs="Arial"/>
          <w:b/>
          <w:sz w:val="22"/>
          <w:szCs w:val="22"/>
          <w:lang w:val="en-GB"/>
        </w:rPr>
        <w:t>mail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us</w:t>
      </w:r>
      <w:r w:rsidRPr="000465F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any</w:t>
      </w:r>
      <w:r w:rsidRPr="000465F9">
        <w:rPr>
          <w:rFonts w:ascii="Arial" w:hAnsi="Arial" w:cs="Arial"/>
          <w:sz w:val="22"/>
          <w:szCs w:val="22"/>
          <w:lang w:val="en-GB"/>
        </w:rPr>
        <w:t xml:space="preserve"> questions or to let us know about your activities</w:t>
      </w:r>
      <w:r>
        <w:rPr>
          <w:rFonts w:ascii="Arial" w:hAnsi="Arial" w:cs="Arial"/>
          <w:sz w:val="22"/>
          <w:szCs w:val="22"/>
          <w:lang w:val="en-GB"/>
        </w:rPr>
        <w:t>: crimecongress@unvienna.org</w:t>
      </w:r>
    </w:p>
    <w:sectPr w:rsidR="00BD054E" w:rsidRPr="00F317EE" w:rsidSect="00430D3F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BB" w:rsidRDefault="00B112BB" w:rsidP="00475EA7">
      <w:r>
        <w:separator/>
      </w:r>
    </w:p>
  </w:endnote>
  <w:endnote w:type="continuationSeparator" w:id="0">
    <w:p w:rsidR="00B112BB" w:rsidRDefault="00B112BB" w:rsidP="004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81" w:rsidRDefault="007D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81" w:rsidRDefault="007D0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81" w:rsidRDefault="007D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BB" w:rsidRDefault="00B112BB" w:rsidP="00475EA7">
      <w:r>
        <w:separator/>
      </w:r>
    </w:p>
  </w:footnote>
  <w:footnote w:type="continuationSeparator" w:id="0">
    <w:p w:rsidR="00B112BB" w:rsidRDefault="00B112BB" w:rsidP="0047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81" w:rsidRDefault="007D0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A7" w:rsidRDefault="00475EA7">
    <w:pPr>
      <w:pStyle w:val="Header"/>
    </w:pPr>
  </w:p>
  <w:p w:rsidR="00475EA7" w:rsidRDefault="00475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8" w:rsidRDefault="0063774F" w:rsidP="007D0E81">
    <w:pPr>
      <w:pStyle w:val="Header"/>
      <w:jc w:val="center"/>
    </w:pPr>
    <w:r w:rsidRPr="0063774F">
      <w:rPr>
        <w:noProof/>
        <w:lang w:eastAsia="en-US"/>
      </w:rPr>
      <w:drawing>
        <wp:inline distT="0" distB="0" distL="0" distR="0" wp14:anchorId="2473C969" wp14:editId="09027599">
          <wp:extent cx="6642993" cy="1281906"/>
          <wp:effectExtent l="0" t="0" r="5715" b="0"/>
          <wp:docPr id="1" name="Picture 1" descr="13th United Nations Congress on Crime Prevention and Criminal Jus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th United Nations Congress on Crime Prevention and Criminal Jus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600" cy="128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A5FDB"/>
    <w:multiLevelType w:val="hybridMultilevel"/>
    <w:tmpl w:val="547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63E6"/>
    <w:multiLevelType w:val="hybridMultilevel"/>
    <w:tmpl w:val="7112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357"/>
    <w:multiLevelType w:val="hybridMultilevel"/>
    <w:tmpl w:val="DF7C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F"/>
    <w:rsid w:val="000465F9"/>
    <w:rsid w:val="00145AAC"/>
    <w:rsid w:val="00195366"/>
    <w:rsid w:val="001B35FA"/>
    <w:rsid w:val="0021473F"/>
    <w:rsid w:val="002858F1"/>
    <w:rsid w:val="002D6AFF"/>
    <w:rsid w:val="00393042"/>
    <w:rsid w:val="003B7890"/>
    <w:rsid w:val="00430D3F"/>
    <w:rsid w:val="00475EA7"/>
    <w:rsid w:val="004A2F35"/>
    <w:rsid w:val="004C304A"/>
    <w:rsid w:val="00581465"/>
    <w:rsid w:val="0063774F"/>
    <w:rsid w:val="006A4424"/>
    <w:rsid w:val="00712E9E"/>
    <w:rsid w:val="00740928"/>
    <w:rsid w:val="007C3400"/>
    <w:rsid w:val="007D0E81"/>
    <w:rsid w:val="00836028"/>
    <w:rsid w:val="008C04C0"/>
    <w:rsid w:val="00A83955"/>
    <w:rsid w:val="00B112BB"/>
    <w:rsid w:val="00B33ED8"/>
    <w:rsid w:val="00B51F8A"/>
    <w:rsid w:val="00B61174"/>
    <w:rsid w:val="00B72538"/>
    <w:rsid w:val="00BB3355"/>
    <w:rsid w:val="00BD054E"/>
    <w:rsid w:val="00C43D42"/>
    <w:rsid w:val="00C50FAC"/>
    <w:rsid w:val="00CA4CC8"/>
    <w:rsid w:val="00E92795"/>
    <w:rsid w:val="00EA227F"/>
    <w:rsid w:val="00EA240B"/>
    <w:rsid w:val="00F317EE"/>
    <w:rsid w:val="00F36B24"/>
    <w:rsid w:val="00F80FD3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19AD36-7783-498D-97DE-FDF8CC4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F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FF"/>
    <w:pPr>
      <w:ind w:left="720"/>
      <w:contextualSpacing/>
    </w:pPr>
  </w:style>
  <w:style w:type="character" w:styleId="Hyperlink">
    <w:name w:val="Hyperlink"/>
    <w:basedOn w:val="DefaultParagraphFont"/>
    <w:rsid w:val="002D6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D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F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475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475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5EA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nis.unvienna.org/unis/en/events/2015/crime_congre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CrimeCongress20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events/crimecongress201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8172-250D-4B27-887E-26B9647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Seilern</dc:creator>
  <cp:lastModifiedBy>Gary Hill</cp:lastModifiedBy>
  <cp:revision>2</cp:revision>
  <cp:lastPrinted>2014-12-22T14:59:00Z</cp:lastPrinted>
  <dcterms:created xsi:type="dcterms:W3CDTF">2015-03-04T11:15:00Z</dcterms:created>
  <dcterms:modified xsi:type="dcterms:W3CDTF">2015-03-04T11:15:00Z</dcterms:modified>
</cp:coreProperties>
</file>